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AA" w:rsidRPr="00091B1A" w:rsidRDefault="00D36D34" w:rsidP="00091B1A">
      <w:pPr>
        <w:jc w:val="center"/>
        <w:rPr>
          <w:b/>
          <w:sz w:val="24"/>
          <w:szCs w:val="24"/>
        </w:rPr>
      </w:pPr>
      <w:r w:rsidRPr="00091B1A">
        <w:rPr>
          <w:b/>
          <w:sz w:val="24"/>
          <w:szCs w:val="24"/>
        </w:rPr>
        <w:t>УРОЦИ  ПО  ИЗОБРАЗИТЕЛНО  ИЗКУСТВО  ЗА  ДИСТАНЦИОННО  ОБУЧЕНИЕ</w:t>
      </w:r>
    </w:p>
    <w:p w:rsidR="00091B1A" w:rsidRPr="00091B1A" w:rsidRDefault="00091B1A">
      <w:pPr>
        <w:rPr>
          <w:sz w:val="24"/>
          <w:szCs w:val="24"/>
        </w:rPr>
      </w:pPr>
      <w:bookmarkStart w:id="0" w:name="_GoBack"/>
      <w:bookmarkEnd w:id="0"/>
    </w:p>
    <w:p w:rsidR="00D36D34" w:rsidRPr="0072726F" w:rsidRDefault="00E77A0F" w:rsidP="00E77A0F">
      <w:pPr>
        <w:pStyle w:val="ListParagraph"/>
        <w:numPr>
          <w:ilvl w:val="0"/>
          <w:numId w:val="3"/>
        </w:numPr>
        <w:rPr>
          <w:b/>
          <w:i/>
          <w:sz w:val="24"/>
          <w:szCs w:val="24"/>
          <w:lang w:val="en-GB"/>
        </w:rPr>
      </w:pPr>
      <w:r w:rsidRPr="00091B1A">
        <w:rPr>
          <w:b/>
          <w:sz w:val="24"/>
          <w:szCs w:val="24"/>
        </w:rPr>
        <w:t>Пети клас</w:t>
      </w:r>
      <w:r w:rsidR="00091B1A">
        <w:rPr>
          <w:b/>
          <w:sz w:val="24"/>
          <w:szCs w:val="24"/>
        </w:rPr>
        <w:t xml:space="preserve"> </w:t>
      </w:r>
      <w:r w:rsidRPr="00091B1A">
        <w:rPr>
          <w:sz w:val="24"/>
          <w:szCs w:val="24"/>
        </w:rPr>
        <w:t xml:space="preserve">– </w:t>
      </w:r>
      <w:r w:rsidRPr="0072726F">
        <w:rPr>
          <w:b/>
          <w:i/>
          <w:sz w:val="24"/>
          <w:szCs w:val="24"/>
        </w:rPr>
        <w:t>Тема: Десен за плат с пролетен мотив.</w:t>
      </w:r>
    </w:p>
    <w:p w:rsidR="007642BE" w:rsidRPr="00091B1A" w:rsidRDefault="00E77A0F" w:rsidP="00E77A0F">
      <w:pPr>
        <w:ind w:left="1080"/>
        <w:rPr>
          <w:sz w:val="24"/>
          <w:szCs w:val="24"/>
        </w:rPr>
      </w:pPr>
      <w:r w:rsidRPr="00091B1A">
        <w:rPr>
          <w:sz w:val="24"/>
          <w:szCs w:val="24"/>
        </w:rPr>
        <w:t>Задача: Да се измислят</w:t>
      </w:r>
      <w:r w:rsidR="003255FA" w:rsidRPr="00091B1A">
        <w:rPr>
          <w:sz w:val="24"/>
          <w:szCs w:val="24"/>
        </w:rPr>
        <w:t xml:space="preserve"> шарки за плат, като се използват пролетни мотиви– цветя,</w:t>
      </w:r>
      <w:r w:rsidR="00091B1A">
        <w:rPr>
          <w:sz w:val="24"/>
          <w:szCs w:val="24"/>
        </w:rPr>
        <w:t xml:space="preserve"> </w:t>
      </w:r>
      <w:r w:rsidR="003255FA" w:rsidRPr="00091B1A">
        <w:rPr>
          <w:sz w:val="24"/>
          <w:szCs w:val="24"/>
        </w:rPr>
        <w:t>пеперуди, цъфнали клончета. /Представете си, че листът  А4 на който рисувате е</w:t>
      </w:r>
      <w:r w:rsidR="00091B1A">
        <w:rPr>
          <w:sz w:val="24"/>
          <w:szCs w:val="24"/>
        </w:rPr>
        <w:t xml:space="preserve"> </w:t>
      </w:r>
      <w:r w:rsidR="003255FA" w:rsidRPr="00091B1A">
        <w:rPr>
          <w:sz w:val="24"/>
          <w:szCs w:val="24"/>
        </w:rPr>
        <w:t>парче от копринен плат и трябва да го покриете с шарки</w:t>
      </w:r>
      <w:r w:rsidR="007642BE" w:rsidRPr="00091B1A">
        <w:rPr>
          <w:sz w:val="24"/>
          <w:szCs w:val="24"/>
        </w:rPr>
        <w:t>, за да се продава по–добре. Тази украса на плата се нарича „десен“, а</w:t>
      </w:r>
      <w:r w:rsidR="00091B1A">
        <w:rPr>
          <w:sz w:val="24"/>
          <w:szCs w:val="24"/>
        </w:rPr>
        <w:t xml:space="preserve"> приложното изкуство, което съз</w:t>
      </w:r>
      <w:r w:rsidR="007642BE" w:rsidRPr="00091B1A">
        <w:rPr>
          <w:sz w:val="24"/>
          <w:szCs w:val="24"/>
        </w:rPr>
        <w:t>дава десени</w:t>
      </w:r>
      <w:r w:rsidR="00091B1A">
        <w:rPr>
          <w:sz w:val="24"/>
          <w:szCs w:val="24"/>
        </w:rPr>
        <w:t xml:space="preserve"> </w:t>
      </w:r>
      <w:r w:rsidR="007642BE" w:rsidRPr="00091B1A">
        <w:rPr>
          <w:sz w:val="24"/>
          <w:szCs w:val="24"/>
        </w:rPr>
        <w:t>– „десенаторство“/.</w:t>
      </w:r>
    </w:p>
    <w:p w:rsidR="007642BE" w:rsidRPr="00091B1A" w:rsidRDefault="007642BE" w:rsidP="00E77A0F">
      <w:pPr>
        <w:ind w:left="1080"/>
        <w:rPr>
          <w:sz w:val="24"/>
          <w:szCs w:val="24"/>
        </w:rPr>
      </w:pPr>
      <w:r w:rsidRPr="00091B1A">
        <w:rPr>
          <w:sz w:val="24"/>
          <w:szCs w:val="24"/>
        </w:rPr>
        <w:t>Изисквания: 1. Да се подберат мотиви</w:t>
      </w:r>
      <w:r w:rsidR="0072726F">
        <w:rPr>
          <w:sz w:val="24"/>
          <w:szCs w:val="24"/>
        </w:rPr>
        <w:t xml:space="preserve"> </w:t>
      </w:r>
      <w:r w:rsidRPr="00091B1A">
        <w:rPr>
          <w:sz w:val="24"/>
          <w:szCs w:val="24"/>
        </w:rPr>
        <w:t>– цветченца, листенца и други подобни,</w:t>
      </w:r>
      <w:r w:rsidR="00091B1A">
        <w:rPr>
          <w:sz w:val="24"/>
          <w:szCs w:val="24"/>
        </w:rPr>
        <w:t xml:space="preserve"> </w:t>
      </w:r>
      <w:r w:rsidRPr="00091B1A">
        <w:rPr>
          <w:sz w:val="24"/>
          <w:szCs w:val="24"/>
        </w:rPr>
        <w:t xml:space="preserve">които да се </w:t>
      </w:r>
      <w:r w:rsidR="00321061" w:rsidRPr="00091B1A">
        <w:rPr>
          <w:sz w:val="24"/>
          <w:szCs w:val="24"/>
        </w:rPr>
        <w:t>нарисуват така, сякаш са разпилени по плата /листа/.</w:t>
      </w:r>
    </w:p>
    <w:p w:rsidR="00321061" w:rsidRPr="00091B1A" w:rsidRDefault="00321061" w:rsidP="00091B1A">
      <w:pPr>
        <w:ind w:left="1080"/>
        <w:rPr>
          <w:sz w:val="24"/>
          <w:szCs w:val="24"/>
        </w:rPr>
      </w:pPr>
      <w:r w:rsidRPr="00091B1A">
        <w:rPr>
          <w:sz w:val="24"/>
          <w:szCs w:val="24"/>
        </w:rPr>
        <w:t>2. Да  се избере подходящ цвят за фона, който да се съчетава добре с нарисуваните мотиви.</w:t>
      </w:r>
    </w:p>
    <w:p w:rsidR="00321061" w:rsidRPr="00091B1A" w:rsidRDefault="00321061" w:rsidP="00321061">
      <w:pPr>
        <w:rPr>
          <w:sz w:val="24"/>
          <w:szCs w:val="24"/>
        </w:rPr>
      </w:pPr>
      <w:r w:rsidRPr="00091B1A">
        <w:rPr>
          <w:sz w:val="24"/>
          <w:szCs w:val="24"/>
        </w:rPr>
        <w:t xml:space="preserve">                     3. Не правете пейзаж, а шарки с форма на цветчета, на черешки и </w:t>
      </w:r>
      <w:r w:rsidR="00E40250" w:rsidRPr="00091B1A">
        <w:rPr>
          <w:sz w:val="24"/>
          <w:szCs w:val="24"/>
        </w:rPr>
        <w:t>др. подобни.</w:t>
      </w:r>
    </w:p>
    <w:p w:rsidR="00E40250" w:rsidRPr="00091B1A" w:rsidRDefault="00E40250" w:rsidP="00321061">
      <w:pPr>
        <w:rPr>
          <w:sz w:val="24"/>
          <w:szCs w:val="24"/>
        </w:rPr>
      </w:pPr>
      <w:r w:rsidRPr="00091B1A">
        <w:rPr>
          <w:sz w:val="24"/>
          <w:szCs w:val="24"/>
        </w:rPr>
        <w:t xml:space="preserve">                     4. Помислете за декоративния вид на шарките /може например всяка фигурка да се очертае с черен или цветен контур с подходящата дебелина/.</w:t>
      </w:r>
    </w:p>
    <w:p w:rsidR="00E40250" w:rsidRPr="00091B1A" w:rsidRDefault="00E40250" w:rsidP="00321061">
      <w:pPr>
        <w:rPr>
          <w:sz w:val="24"/>
          <w:szCs w:val="24"/>
        </w:rPr>
      </w:pPr>
      <w:r w:rsidRPr="00091B1A">
        <w:rPr>
          <w:sz w:val="24"/>
          <w:szCs w:val="24"/>
        </w:rPr>
        <w:t xml:space="preserve">                     6. Може да използвате смесени материали: водни или темперни бои заедно с</w:t>
      </w:r>
      <w:r w:rsidR="00091B1A">
        <w:rPr>
          <w:sz w:val="24"/>
          <w:szCs w:val="24"/>
        </w:rPr>
        <w:t xml:space="preserve"> </w:t>
      </w:r>
      <w:r w:rsidR="00917882" w:rsidRPr="00091B1A">
        <w:rPr>
          <w:sz w:val="24"/>
          <w:szCs w:val="24"/>
        </w:rPr>
        <w:t>ф</w:t>
      </w:r>
      <w:r w:rsidRPr="00091B1A">
        <w:rPr>
          <w:sz w:val="24"/>
          <w:szCs w:val="24"/>
        </w:rPr>
        <w:t>лумастери или цветни моливи</w:t>
      </w:r>
      <w:r w:rsidR="00917882" w:rsidRPr="00091B1A">
        <w:rPr>
          <w:sz w:val="24"/>
          <w:szCs w:val="24"/>
        </w:rPr>
        <w:t>.</w:t>
      </w:r>
    </w:p>
    <w:p w:rsidR="00917882" w:rsidRDefault="00917882" w:rsidP="00321061">
      <w:pPr>
        <w:rPr>
          <w:sz w:val="24"/>
          <w:szCs w:val="24"/>
          <w:u w:val="single"/>
        </w:rPr>
      </w:pPr>
      <w:r w:rsidRPr="00091B1A">
        <w:rPr>
          <w:sz w:val="24"/>
          <w:szCs w:val="24"/>
        </w:rPr>
        <w:t xml:space="preserve">                  </w:t>
      </w:r>
      <w:r w:rsidRPr="00091B1A">
        <w:rPr>
          <w:sz w:val="24"/>
          <w:szCs w:val="24"/>
          <w:u w:val="single"/>
        </w:rPr>
        <w:t>СРОК: до 29.05.2020 год.</w:t>
      </w:r>
    </w:p>
    <w:p w:rsidR="00091B1A" w:rsidRPr="00091B1A" w:rsidRDefault="00091B1A" w:rsidP="00321061">
      <w:pPr>
        <w:rPr>
          <w:sz w:val="24"/>
          <w:szCs w:val="24"/>
          <w:u w:val="single"/>
        </w:rPr>
      </w:pPr>
    </w:p>
    <w:p w:rsidR="00917882" w:rsidRPr="00091B1A" w:rsidRDefault="00917882" w:rsidP="00917882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091B1A">
        <w:rPr>
          <w:b/>
          <w:sz w:val="24"/>
          <w:szCs w:val="24"/>
        </w:rPr>
        <w:t>Шести клас</w:t>
      </w:r>
      <w:r w:rsidR="00091B1A">
        <w:rPr>
          <w:b/>
          <w:sz w:val="24"/>
          <w:szCs w:val="24"/>
        </w:rPr>
        <w:t xml:space="preserve"> </w:t>
      </w:r>
      <w:r w:rsidRPr="00091B1A">
        <w:rPr>
          <w:sz w:val="24"/>
          <w:szCs w:val="24"/>
        </w:rPr>
        <w:t>–</w:t>
      </w:r>
      <w:r w:rsidR="00091B1A">
        <w:rPr>
          <w:sz w:val="24"/>
          <w:szCs w:val="24"/>
        </w:rPr>
        <w:t xml:space="preserve"> </w:t>
      </w:r>
      <w:r w:rsidRPr="0072726F">
        <w:rPr>
          <w:b/>
          <w:i/>
          <w:sz w:val="24"/>
          <w:szCs w:val="24"/>
        </w:rPr>
        <w:t>Тема: Десен за плат със симетрична, тапетна композиция</w:t>
      </w:r>
      <w:r w:rsidRPr="00091B1A">
        <w:rPr>
          <w:sz w:val="24"/>
          <w:szCs w:val="24"/>
        </w:rPr>
        <w:t>.</w:t>
      </w:r>
    </w:p>
    <w:p w:rsidR="00917882" w:rsidRPr="00091B1A" w:rsidRDefault="00917882" w:rsidP="00487F84">
      <w:pPr>
        <w:pStyle w:val="ListParagraph"/>
        <w:ind w:left="1080"/>
        <w:rPr>
          <w:sz w:val="24"/>
          <w:szCs w:val="24"/>
          <w:lang w:val="en-GB"/>
        </w:rPr>
      </w:pPr>
      <w:r w:rsidRPr="00091B1A">
        <w:rPr>
          <w:sz w:val="24"/>
          <w:szCs w:val="24"/>
        </w:rPr>
        <w:t>Пояснение: тапетната композиция представлява ритмично повторение на ед</w:t>
      </w:r>
    </w:p>
    <w:p w:rsidR="00917882" w:rsidRPr="00091B1A" w:rsidRDefault="00487F84" w:rsidP="00487F84">
      <w:pPr>
        <w:pStyle w:val="ListParagraph"/>
        <w:ind w:left="1080"/>
        <w:rPr>
          <w:sz w:val="24"/>
          <w:szCs w:val="24"/>
        </w:rPr>
      </w:pPr>
      <w:r w:rsidRPr="00091B1A">
        <w:rPr>
          <w:sz w:val="24"/>
          <w:szCs w:val="24"/>
        </w:rPr>
        <w:t>ни и същи орнаменти /на равни разстояния/ по равнината на целия лист. За</w:t>
      </w:r>
    </w:p>
    <w:p w:rsidR="00487F84" w:rsidRPr="00091B1A" w:rsidRDefault="00487F84" w:rsidP="00487F84">
      <w:pPr>
        <w:pStyle w:val="ListParagraph"/>
        <w:ind w:left="1080"/>
        <w:rPr>
          <w:sz w:val="24"/>
          <w:szCs w:val="24"/>
        </w:rPr>
      </w:pPr>
      <w:r w:rsidRPr="00091B1A">
        <w:rPr>
          <w:sz w:val="24"/>
          <w:szCs w:val="24"/>
        </w:rPr>
        <w:t>целта листа първо се разчертава на мрежа от еднакви квадратчета, в които</w:t>
      </w:r>
    </w:p>
    <w:p w:rsidR="00487F84" w:rsidRPr="00091B1A" w:rsidRDefault="00487F84" w:rsidP="00487F84">
      <w:pPr>
        <w:pStyle w:val="ListParagraph"/>
        <w:ind w:left="1080"/>
        <w:rPr>
          <w:sz w:val="24"/>
          <w:szCs w:val="24"/>
        </w:rPr>
      </w:pPr>
      <w:r w:rsidRPr="00091B1A">
        <w:rPr>
          <w:sz w:val="24"/>
          <w:szCs w:val="24"/>
        </w:rPr>
        <w:t>се рисуват /или копират/ орнаментите, а накрая мрежата се изтрива.</w:t>
      </w:r>
    </w:p>
    <w:p w:rsidR="00487F84" w:rsidRPr="00091B1A" w:rsidRDefault="00487F84" w:rsidP="00091B1A">
      <w:pPr>
        <w:pStyle w:val="ListParagraph"/>
        <w:ind w:left="0"/>
        <w:rPr>
          <w:sz w:val="24"/>
          <w:szCs w:val="24"/>
        </w:rPr>
      </w:pPr>
      <w:r w:rsidRPr="00091B1A">
        <w:rPr>
          <w:sz w:val="24"/>
          <w:szCs w:val="24"/>
        </w:rPr>
        <w:t>Задача: 1. Да се изберат два орнамента, създадени по природни мотиви /нап</w:t>
      </w:r>
      <w:r w:rsidR="0072726F">
        <w:rPr>
          <w:sz w:val="24"/>
          <w:szCs w:val="24"/>
        </w:rPr>
        <w:t>-</w:t>
      </w:r>
    </w:p>
    <w:p w:rsidR="00487F84" w:rsidRPr="00091B1A" w:rsidRDefault="00CD34D5" w:rsidP="00487F84">
      <w:pPr>
        <w:pStyle w:val="ListParagraph"/>
        <w:ind w:left="1080"/>
        <w:rPr>
          <w:sz w:val="24"/>
          <w:szCs w:val="24"/>
        </w:rPr>
      </w:pPr>
      <w:r w:rsidRPr="00091B1A">
        <w:rPr>
          <w:sz w:val="24"/>
          <w:szCs w:val="24"/>
        </w:rPr>
        <w:t>р</w:t>
      </w:r>
      <w:r w:rsidR="00487F84" w:rsidRPr="00091B1A">
        <w:rPr>
          <w:sz w:val="24"/>
          <w:szCs w:val="24"/>
        </w:rPr>
        <w:t>имер китка</w:t>
      </w:r>
      <w:r w:rsidRPr="00091B1A">
        <w:rPr>
          <w:sz w:val="24"/>
          <w:szCs w:val="24"/>
        </w:rPr>
        <w:t xml:space="preserve"> на лале и ромбовидно листо/ и да се повтарят ритмично в раз–</w:t>
      </w:r>
    </w:p>
    <w:p w:rsidR="00CD34D5" w:rsidRPr="00091B1A" w:rsidRDefault="00CD34D5" w:rsidP="00487F84">
      <w:pPr>
        <w:pStyle w:val="ListParagraph"/>
        <w:ind w:left="1080"/>
        <w:rPr>
          <w:sz w:val="24"/>
          <w:szCs w:val="24"/>
        </w:rPr>
      </w:pPr>
      <w:r w:rsidRPr="00091B1A">
        <w:rPr>
          <w:sz w:val="24"/>
          <w:szCs w:val="24"/>
        </w:rPr>
        <w:t>чертаната мрежа на листа /може орнаментите първо да се изрежат от друг</w:t>
      </w:r>
    </w:p>
    <w:p w:rsidR="00CD34D5" w:rsidRPr="00091B1A" w:rsidRDefault="00CD34D5" w:rsidP="00487F84">
      <w:pPr>
        <w:pStyle w:val="ListParagraph"/>
        <w:ind w:left="1080"/>
        <w:rPr>
          <w:sz w:val="24"/>
          <w:szCs w:val="24"/>
        </w:rPr>
      </w:pPr>
      <w:r w:rsidRPr="00091B1A">
        <w:rPr>
          <w:sz w:val="24"/>
          <w:szCs w:val="24"/>
        </w:rPr>
        <w:t>лист и после да се копират/.</w:t>
      </w:r>
    </w:p>
    <w:p w:rsidR="00CD34D5" w:rsidRPr="00091B1A" w:rsidRDefault="00CD34D5" w:rsidP="00487F84">
      <w:pPr>
        <w:pStyle w:val="ListParagraph"/>
        <w:ind w:left="1080"/>
        <w:rPr>
          <w:sz w:val="24"/>
          <w:szCs w:val="24"/>
        </w:rPr>
      </w:pPr>
      <w:r w:rsidRPr="00091B1A">
        <w:rPr>
          <w:sz w:val="24"/>
          <w:szCs w:val="24"/>
        </w:rPr>
        <w:t>2. Цветовете на орнаментите също да се повтарят ритмично и да се избере</w:t>
      </w:r>
    </w:p>
    <w:p w:rsidR="00CD34D5" w:rsidRPr="00091B1A" w:rsidRDefault="00CD34D5" w:rsidP="00487F84">
      <w:pPr>
        <w:pStyle w:val="ListParagraph"/>
        <w:ind w:left="1080"/>
        <w:rPr>
          <w:sz w:val="24"/>
          <w:szCs w:val="24"/>
        </w:rPr>
      </w:pPr>
      <w:r w:rsidRPr="00091B1A">
        <w:rPr>
          <w:sz w:val="24"/>
          <w:szCs w:val="24"/>
        </w:rPr>
        <w:t>подходящ цвят за фон.</w:t>
      </w:r>
    </w:p>
    <w:p w:rsidR="00CD34D5" w:rsidRPr="00091B1A" w:rsidRDefault="00CD34D5" w:rsidP="00487F84">
      <w:pPr>
        <w:pStyle w:val="ListParagraph"/>
        <w:ind w:left="1080"/>
        <w:rPr>
          <w:sz w:val="24"/>
          <w:szCs w:val="24"/>
        </w:rPr>
      </w:pPr>
      <w:r w:rsidRPr="00091B1A">
        <w:rPr>
          <w:sz w:val="24"/>
          <w:szCs w:val="24"/>
        </w:rPr>
        <w:t>3. Орнаментите може да се очертаят с контур. Може да се използват вся</w:t>
      </w:r>
      <w:r w:rsidR="00D8171F" w:rsidRPr="00091B1A">
        <w:rPr>
          <w:sz w:val="24"/>
          <w:szCs w:val="24"/>
        </w:rPr>
        <w:t>как–</w:t>
      </w:r>
    </w:p>
    <w:p w:rsidR="00D8171F" w:rsidRPr="00091B1A" w:rsidRDefault="00D8171F" w:rsidP="00487F84">
      <w:pPr>
        <w:pStyle w:val="ListParagraph"/>
        <w:ind w:left="1080"/>
        <w:rPr>
          <w:sz w:val="24"/>
          <w:szCs w:val="24"/>
        </w:rPr>
      </w:pPr>
      <w:r w:rsidRPr="00091B1A">
        <w:rPr>
          <w:sz w:val="24"/>
          <w:szCs w:val="24"/>
        </w:rPr>
        <w:t>ви  чертожни инструменти и материали за оцветяване.</w:t>
      </w:r>
    </w:p>
    <w:p w:rsidR="00091B1A" w:rsidRDefault="00091B1A" w:rsidP="00487F84">
      <w:pPr>
        <w:pStyle w:val="ListParagraph"/>
        <w:ind w:left="1080"/>
        <w:rPr>
          <w:sz w:val="24"/>
          <w:szCs w:val="24"/>
          <w:u w:val="single"/>
        </w:rPr>
      </w:pPr>
    </w:p>
    <w:p w:rsidR="00D8171F" w:rsidRPr="00091B1A" w:rsidRDefault="00D8171F" w:rsidP="00487F84">
      <w:pPr>
        <w:pStyle w:val="ListParagraph"/>
        <w:ind w:left="1080"/>
        <w:rPr>
          <w:sz w:val="24"/>
          <w:szCs w:val="24"/>
          <w:u w:val="single"/>
        </w:rPr>
      </w:pPr>
      <w:r w:rsidRPr="00091B1A">
        <w:rPr>
          <w:sz w:val="24"/>
          <w:szCs w:val="24"/>
          <w:u w:val="single"/>
        </w:rPr>
        <w:t>СРОК: до 29.05.2020 год.</w:t>
      </w:r>
    </w:p>
    <w:sectPr w:rsidR="00D8171F" w:rsidRPr="0009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034"/>
    <w:multiLevelType w:val="hybridMultilevel"/>
    <w:tmpl w:val="E9C4873C"/>
    <w:lvl w:ilvl="0" w:tplc="BE764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C7F2A"/>
    <w:multiLevelType w:val="hybridMultilevel"/>
    <w:tmpl w:val="81263132"/>
    <w:lvl w:ilvl="0" w:tplc="91FE509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53483"/>
    <w:multiLevelType w:val="hybridMultilevel"/>
    <w:tmpl w:val="B1B63614"/>
    <w:lvl w:ilvl="0" w:tplc="72AEE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A"/>
    <w:rsid w:val="00091B1A"/>
    <w:rsid w:val="002C71AA"/>
    <w:rsid w:val="00321061"/>
    <w:rsid w:val="003255FA"/>
    <w:rsid w:val="00487F84"/>
    <w:rsid w:val="0072726F"/>
    <w:rsid w:val="007642BE"/>
    <w:rsid w:val="008D3E2A"/>
    <w:rsid w:val="00917882"/>
    <w:rsid w:val="00CD34D5"/>
    <w:rsid w:val="00D36D34"/>
    <w:rsid w:val="00D8171F"/>
    <w:rsid w:val="00E40250"/>
    <w:rsid w:val="00E77A0F"/>
    <w:rsid w:val="00E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1468"/>
  <w15:chartTrackingRefBased/>
  <w15:docId w15:val="{73396FDA-FC30-46CE-B71B-F93BB2E0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Daniela</cp:lastModifiedBy>
  <cp:revision>4</cp:revision>
  <dcterms:created xsi:type="dcterms:W3CDTF">2020-05-26T10:10:00Z</dcterms:created>
  <dcterms:modified xsi:type="dcterms:W3CDTF">2020-05-26T11:01:00Z</dcterms:modified>
</cp:coreProperties>
</file>